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9E1E" w14:textId="77777777" w:rsidR="00164EB6" w:rsidRPr="0076504D" w:rsidRDefault="00164EB6" w:rsidP="00164EB6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22"/>
          <w:szCs w:val="22"/>
          <w:lang w:val="pl-PL"/>
        </w:rPr>
      </w:pPr>
    </w:p>
    <w:p w14:paraId="6A63A7E2" w14:textId="77777777" w:rsidR="00FD3E32" w:rsidRPr="0076504D" w:rsidRDefault="00FD3E32" w:rsidP="00283CD7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22"/>
          <w:szCs w:val="22"/>
          <w:lang w:val="en-US"/>
        </w:rPr>
      </w:pPr>
    </w:p>
    <w:p w14:paraId="06CC7C63" w14:textId="77777777" w:rsidR="003B7559" w:rsidRDefault="003B7559" w:rsidP="006C1C2F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2"/>
          <w:szCs w:val="22"/>
          <w:lang w:val="pl-PL"/>
        </w:rPr>
      </w:pPr>
    </w:p>
    <w:p w14:paraId="2015AF9E" w14:textId="46D2246E" w:rsidR="006C1C2F" w:rsidRDefault="00D25A3B" w:rsidP="006C1C2F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2"/>
          <w:szCs w:val="22"/>
          <w:lang w:val="pl-PL"/>
        </w:rPr>
      </w:pPr>
      <w:proofErr w:type="spellStart"/>
      <w:r>
        <w:rPr>
          <w:rFonts w:ascii="Verdana" w:hAnsi="Verdana" w:cs="Arial"/>
          <w:bCs w:val="0"/>
          <w:sz w:val="22"/>
          <w:szCs w:val="22"/>
          <w:lang w:val="pl-PL"/>
        </w:rPr>
        <w:t>Brother</w:t>
      </w:r>
      <w:proofErr w:type="spellEnd"/>
      <w:r>
        <w:rPr>
          <w:rFonts w:ascii="Verdana" w:hAnsi="Verdana" w:cs="Arial"/>
          <w:bCs w:val="0"/>
          <w:sz w:val="22"/>
          <w:szCs w:val="22"/>
          <w:lang w:val="pl-PL"/>
        </w:rPr>
        <w:t xml:space="preserve"> </w:t>
      </w:r>
      <w:r w:rsidR="0034578B">
        <w:rPr>
          <w:rFonts w:ascii="Verdana" w:hAnsi="Verdana" w:cs="Arial"/>
          <w:bCs w:val="0"/>
          <w:sz w:val="22"/>
          <w:szCs w:val="22"/>
          <w:lang w:val="pl-PL"/>
        </w:rPr>
        <w:t xml:space="preserve">rozbudowuje ofertę o 4 kompaktowe rozwiązania do druku </w:t>
      </w:r>
      <w:r w:rsidR="0043185C">
        <w:rPr>
          <w:rFonts w:ascii="Verdana" w:hAnsi="Verdana" w:cs="Arial"/>
          <w:bCs w:val="0"/>
          <w:sz w:val="22"/>
          <w:szCs w:val="22"/>
          <w:lang w:val="pl-PL"/>
        </w:rPr>
        <w:br/>
      </w:r>
      <w:r w:rsidR="0034578B">
        <w:rPr>
          <w:rFonts w:ascii="Verdana" w:hAnsi="Verdana" w:cs="Arial"/>
          <w:bCs w:val="0"/>
          <w:sz w:val="22"/>
          <w:szCs w:val="22"/>
          <w:lang w:val="pl-PL"/>
        </w:rPr>
        <w:t>w kolorze dla sektora MŚP</w:t>
      </w:r>
    </w:p>
    <w:p w14:paraId="07B8099D" w14:textId="77777777" w:rsidR="00D25A3B" w:rsidRDefault="00D25A3B" w:rsidP="006C1C2F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2"/>
          <w:szCs w:val="22"/>
          <w:lang w:val="pl-PL"/>
        </w:rPr>
      </w:pPr>
    </w:p>
    <w:p w14:paraId="08CBAB86" w14:textId="6803F504" w:rsidR="000E047E" w:rsidRPr="00BF79B9" w:rsidRDefault="00FA485F" w:rsidP="00BF79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C63AF">
        <w:rPr>
          <w:rFonts w:ascii="Verdana" w:hAnsi="Verdana" w:cs="Arial"/>
          <w:sz w:val="20"/>
          <w:szCs w:val="20"/>
        </w:rPr>
        <w:t xml:space="preserve">Warszawa, </w:t>
      </w:r>
      <w:r w:rsidR="003B7559" w:rsidRPr="003B7559">
        <w:rPr>
          <w:rFonts w:ascii="Verdana" w:hAnsi="Verdana" w:cs="Arial"/>
          <w:bCs/>
          <w:sz w:val="20"/>
          <w:szCs w:val="20"/>
        </w:rPr>
        <w:t xml:space="preserve">18 stycznia </w:t>
      </w:r>
      <w:r w:rsidR="003B7559" w:rsidRPr="003B7559">
        <w:rPr>
          <w:rFonts w:ascii="Verdana" w:hAnsi="Verdana" w:cs="Arial"/>
          <w:sz w:val="20"/>
          <w:szCs w:val="20"/>
        </w:rPr>
        <w:t>202</w:t>
      </w:r>
      <w:r w:rsidR="003B7559" w:rsidRPr="003B7559">
        <w:rPr>
          <w:rFonts w:ascii="Verdana" w:hAnsi="Verdana" w:cs="Arial"/>
          <w:sz w:val="20"/>
          <w:szCs w:val="20"/>
        </w:rPr>
        <w:t>4</w:t>
      </w:r>
      <w:r w:rsidR="003B7559" w:rsidRPr="003B7559">
        <w:rPr>
          <w:rFonts w:ascii="Verdana" w:hAnsi="Verdana" w:cs="Arial"/>
          <w:sz w:val="20"/>
          <w:szCs w:val="20"/>
        </w:rPr>
        <w:t xml:space="preserve"> </w:t>
      </w:r>
      <w:r w:rsidR="00C56785" w:rsidRPr="003B7559">
        <w:rPr>
          <w:rFonts w:ascii="Verdana" w:hAnsi="Verdana" w:cs="Arial"/>
          <w:sz w:val="20"/>
          <w:szCs w:val="20"/>
        </w:rPr>
        <w:t>r</w:t>
      </w:r>
      <w:r w:rsidRPr="003B7559">
        <w:rPr>
          <w:rFonts w:ascii="Verdana" w:hAnsi="Verdana" w:cs="Arial"/>
          <w:sz w:val="20"/>
          <w:szCs w:val="20"/>
        </w:rPr>
        <w:t>. –</w:t>
      </w:r>
      <w:r w:rsidRPr="005C63AF">
        <w:rPr>
          <w:rFonts w:ascii="Verdana" w:hAnsi="Verdana" w:cs="Arial"/>
          <w:sz w:val="20"/>
          <w:szCs w:val="20"/>
        </w:rPr>
        <w:t xml:space="preserve"> </w:t>
      </w:r>
      <w:r w:rsidR="00E92019" w:rsidRPr="00842059">
        <w:rPr>
          <w:rStyle w:val="Pogrubienie"/>
          <w:rFonts w:ascii="Verdana" w:hAnsi="Verdana"/>
          <w:color w:val="000000"/>
          <w:sz w:val="20"/>
          <w:szCs w:val="20"/>
        </w:rPr>
        <w:t>O</w:t>
      </w:r>
      <w:r w:rsidR="00272A7E" w:rsidRPr="00842059">
        <w:rPr>
          <w:rStyle w:val="Pogrubienie"/>
          <w:rFonts w:ascii="Verdana" w:hAnsi="Verdana"/>
          <w:color w:val="000000"/>
          <w:sz w:val="20"/>
          <w:szCs w:val="20"/>
        </w:rPr>
        <w:t xml:space="preserve">ferta Brother została uzupełniona o </w:t>
      </w:r>
      <w:r w:rsidR="005C0290">
        <w:rPr>
          <w:rStyle w:val="Pogrubienie"/>
          <w:rFonts w:ascii="Verdana" w:hAnsi="Verdana"/>
          <w:color w:val="000000"/>
          <w:sz w:val="20"/>
          <w:szCs w:val="20"/>
        </w:rPr>
        <w:t>4</w:t>
      </w:r>
      <w:r w:rsidR="008D2F95" w:rsidRPr="00842059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842059" w:rsidRPr="00842059">
        <w:rPr>
          <w:rStyle w:val="Pogrubienie"/>
          <w:rFonts w:ascii="Verdana" w:hAnsi="Verdana"/>
          <w:color w:val="000000"/>
          <w:sz w:val="20"/>
          <w:szCs w:val="20"/>
        </w:rPr>
        <w:t xml:space="preserve">kolorowe </w:t>
      </w:r>
      <w:r w:rsidR="005C0290">
        <w:rPr>
          <w:rStyle w:val="Pogrubienie"/>
          <w:rFonts w:ascii="Verdana" w:hAnsi="Verdana"/>
          <w:color w:val="000000"/>
          <w:sz w:val="20"/>
          <w:szCs w:val="20"/>
        </w:rPr>
        <w:t>rozwiązania</w:t>
      </w:r>
      <w:r w:rsidR="00842059" w:rsidRPr="00842059">
        <w:rPr>
          <w:rStyle w:val="Pogrubienie"/>
          <w:rFonts w:ascii="Verdana" w:hAnsi="Verdana"/>
          <w:color w:val="000000"/>
          <w:sz w:val="20"/>
          <w:szCs w:val="20"/>
        </w:rPr>
        <w:t xml:space="preserve"> LED</w:t>
      </w:r>
      <w:r w:rsidR="00842059">
        <w:rPr>
          <w:rStyle w:val="Pogrubienie"/>
          <w:rFonts w:ascii="Verdana" w:hAnsi="Verdana"/>
          <w:color w:val="000000"/>
          <w:sz w:val="20"/>
          <w:szCs w:val="20"/>
        </w:rPr>
        <w:t xml:space="preserve">. </w:t>
      </w:r>
      <w:r w:rsidR="00F31170">
        <w:rPr>
          <w:rStyle w:val="Pogrubienie"/>
          <w:rFonts w:ascii="Verdana" w:hAnsi="Verdana"/>
          <w:color w:val="000000"/>
          <w:sz w:val="20"/>
          <w:szCs w:val="20"/>
        </w:rPr>
        <w:t>Do p</w:t>
      </w:r>
      <w:r w:rsidR="00842059">
        <w:rPr>
          <w:rStyle w:val="Pogrubienie"/>
          <w:rFonts w:ascii="Verdana" w:hAnsi="Verdana"/>
          <w:color w:val="000000"/>
          <w:sz w:val="20"/>
          <w:szCs w:val="20"/>
        </w:rPr>
        <w:t xml:space="preserve">ortfolio </w:t>
      </w:r>
      <w:r w:rsidR="00F31170">
        <w:rPr>
          <w:rStyle w:val="Pogrubienie"/>
          <w:rFonts w:ascii="Verdana" w:hAnsi="Verdana"/>
          <w:color w:val="000000"/>
          <w:sz w:val="20"/>
          <w:szCs w:val="20"/>
        </w:rPr>
        <w:t xml:space="preserve">wprowadzono </w:t>
      </w:r>
      <w:r w:rsidR="00555A9A">
        <w:rPr>
          <w:rStyle w:val="Pogrubienie"/>
          <w:rFonts w:ascii="Verdana" w:hAnsi="Verdana"/>
          <w:color w:val="000000"/>
          <w:sz w:val="20"/>
          <w:szCs w:val="20"/>
        </w:rPr>
        <w:t xml:space="preserve">2 </w:t>
      </w:r>
      <w:r w:rsidR="00653383">
        <w:rPr>
          <w:rStyle w:val="Pogrubienie"/>
          <w:rFonts w:ascii="Verdana" w:hAnsi="Verdana"/>
          <w:color w:val="000000"/>
          <w:sz w:val="20"/>
          <w:szCs w:val="20"/>
        </w:rPr>
        <w:t>kompakto</w:t>
      </w:r>
      <w:r w:rsidR="00F31170">
        <w:rPr>
          <w:rStyle w:val="Pogrubienie"/>
          <w:rFonts w:ascii="Verdana" w:hAnsi="Verdana"/>
          <w:color w:val="000000"/>
          <w:sz w:val="20"/>
          <w:szCs w:val="20"/>
        </w:rPr>
        <w:t>w</w:t>
      </w:r>
      <w:r w:rsidR="00555A9A">
        <w:rPr>
          <w:rStyle w:val="Pogrubienie"/>
          <w:rFonts w:ascii="Verdana" w:hAnsi="Verdana"/>
          <w:color w:val="000000"/>
          <w:sz w:val="20"/>
          <w:szCs w:val="20"/>
        </w:rPr>
        <w:t>e</w:t>
      </w:r>
      <w:r w:rsidR="00653383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F31170">
        <w:rPr>
          <w:rStyle w:val="Pogrubienie"/>
          <w:rFonts w:ascii="Verdana" w:hAnsi="Verdana"/>
          <w:color w:val="000000"/>
          <w:sz w:val="20"/>
          <w:szCs w:val="20"/>
        </w:rPr>
        <w:t>drukark</w:t>
      </w:r>
      <w:r w:rsidR="00555A9A">
        <w:rPr>
          <w:rStyle w:val="Pogrubienie"/>
          <w:rFonts w:ascii="Verdana" w:hAnsi="Verdana"/>
          <w:color w:val="000000"/>
          <w:sz w:val="20"/>
          <w:szCs w:val="20"/>
        </w:rPr>
        <w:t>i</w:t>
      </w:r>
      <w:r w:rsidR="00F31170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653383" w:rsidRPr="00653383">
        <w:rPr>
          <w:rStyle w:val="Pogrubienie"/>
          <w:rFonts w:ascii="Verdana" w:hAnsi="Verdana"/>
          <w:color w:val="000000"/>
          <w:sz w:val="20"/>
          <w:szCs w:val="20"/>
        </w:rPr>
        <w:t>HL-L8230CDW</w:t>
      </w:r>
      <w:r w:rsidR="00555A9A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F217BB">
        <w:rPr>
          <w:rStyle w:val="Pogrubienie"/>
          <w:rFonts w:ascii="Verdana" w:hAnsi="Verdana"/>
          <w:color w:val="000000"/>
          <w:sz w:val="20"/>
          <w:szCs w:val="20"/>
        </w:rPr>
        <w:t>i</w:t>
      </w:r>
      <w:r w:rsidR="00555A9A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555A9A" w:rsidRPr="00653383">
        <w:rPr>
          <w:rStyle w:val="Pogrubienie"/>
          <w:rFonts w:ascii="Verdana" w:hAnsi="Verdana"/>
          <w:color w:val="000000"/>
          <w:sz w:val="20"/>
          <w:szCs w:val="20"/>
        </w:rPr>
        <w:t>HL-L8240CDW</w:t>
      </w:r>
      <w:r w:rsidR="00F31170">
        <w:rPr>
          <w:rStyle w:val="Pogrubienie"/>
          <w:rFonts w:ascii="Verdana" w:hAnsi="Verdana"/>
          <w:color w:val="000000"/>
          <w:sz w:val="20"/>
          <w:szCs w:val="20"/>
        </w:rPr>
        <w:t xml:space="preserve"> oraz urządzenia wielofunkcyjne</w:t>
      </w:r>
      <w:r w:rsidR="00653383" w:rsidRPr="00653383">
        <w:rPr>
          <w:rStyle w:val="Pogrubienie"/>
          <w:rFonts w:ascii="Verdana" w:hAnsi="Verdana"/>
          <w:color w:val="000000"/>
          <w:sz w:val="20"/>
          <w:szCs w:val="20"/>
        </w:rPr>
        <w:t xml:space="preserve"> MFC-L8340CDW </w:t>
      </w:r>
      <w:r w:rsidR="00F31170">
        <w:rPr>
          <w:rStyle w:val="Pogrubienie"/>
          <w:rFonts w:ascii="Verdana" w:hAnsi="Verdana"/>
          <w:color w:val="000000"/>
          <w:sz w:val="20"/>
          <w:szCs w:val="20"/>
        </w:rPr>
        <w:t>i</w:t>
      </w:r>
      <w:r w:rsidR="00653383" w:rsidRPr="00653383">
        <w:rPr>
          <w:rStyle w:val="Pogrubienie"/>
          <w:rFonts w:ascii="Verdana" w:hAnsi="Verdana"/>
          <w:color w:val="000000"/>
          <w:sz w:val="20"/>
          <w:szCs w:val="20"/>
        </w:rPr>
        <w:t xml:space="preserve"> MFC-L8390CDW</w:t>
      </w:r>
      <w:r w:rsidR="00F31170">
        <w:rPr>
          <w:rStyle w:val="Pogrubienie"/>
          <w:rFonts w:ascii="Verdana" w:hAnsi="Verdana"/>
          <w:color w:val="000000"/>
          <w:sz w:val="20"/>
          <w:szCs w:val="20"/>
        </w:rPr>
        <w:t>.</w:t>
      </w:r>
      <w:r w:rsidR="00653383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5C0290">
        <w:rPr>
          <w:rStyle w:val="Pogrubienie"/>
          <w:rFonts w:ascii="Verdana" w:hAnsi="Verdana"/>
          <w:color w:val="000000"/>
          <w:sz w:val="20"/>
          <w:szCs w:val="20"/>
        </w:rPr>
        <w:t>Z</w:t>
      </w:r>
      <w:r w:rsidR="00653383">
        <w:rPr>
          <w:rStyle w:val="Pogrubienie"/>
          <w:rFonts w:ascii="Verdana" w:hAnsi="Verdana"/>
          <w:color w:val="000000"/>
          <w:sz w:val="20"/>
          <w:szCs w:val="20"/>
        </w:rPr>
        <w:t>ostały</w:t>
      </w:r>
      <w:r w:rsidR="005C0290">
        <w:rPr>
          <w:rStyle w:val="Pogrubienie"/>
          <w:rFonts w:ascii="Verdana" w:hAnsi="Verdana"/>
          <w:color w:val="000000"/>
          <w:sz w:val="20"/>
          <w:szCs w:val="20"/>
        </w:rPr>
        <w:t xml:space="preserve"> one</w:t>
      </w:r>
      <w:r w:rsidR="00653383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653383" w:rsidRPr="00653383">
        <w:rPr>
          <w:rStyle w:val="Pogrubienie"/>
          <w:rFonts w:ascii="Verdana" w:hAnsi="Verdana"/>
          <w:color w:val="000000"/>
          <w:sz w:val="20"/>
          <w:szCs w:val="20"/>
        </w:rPr>
        <w:t>zaprojektowan</w:t>
      </w:r>
      <w:r w:rsidR="00653383">
        <w:rPr>
          <w:rStyle w:val="Pogrubienie"/>
          <w:rFonts w:ascii="Verdana" w:hAnsi="Verdana"/>
          <w:color w:val="000000"/>
          <w:sz w:val="20"/>
          <w:szCs w:val="20"/>
        </w:rPr>
        <w:t>e</w:t>
      </w:r>
      <w:r w:rsidR="00653383" w:rsidRPr="00653383">
        <w:rPr>
          <w:rStyle w:val="Pogrubienie"/>
          <w:rFonts w:ascii="Verdana" w:hAnsi="Verdana"/>
          <w:color w:val="000000"/>
          <w:sz w:val="20"/>
          <w:szCs w:val="20"/>
        </w:rPr>
        <w:t xml:space="preserve"> z myślą o </w:t>
      </w:r>
      <w:r w:rsidR="00006540">
        <w:rPr>
          <w:rStyle w:val="Pogrubienie"/>
          <w:rFonts w:ascii="Verdana" w:hAnsi="Verdana"/>
          <w:color w:val="000000"/>
          <w:sz w:val="20"/>
          <w:szCs w:val="20"/>
        </w:rPr>
        <w:t xml:space="preserve">zwiększonej </w:t>
      </w:r>
      <w:r w:rsidR="00653383" w:rsidRPr="00653383">
        <w:rPr>
          <w:rStyle w:val="Pogrubienie"/>
          <w:rFonts w:ascii="Verdana" w:hAnsi="Verdana"/>
          <w:color w:val="000000"/>
          <w:sz w:val="20"/>
          <w:szCs w:val="20"/>
        </w:rPr>
        <w:t>wydajności</w:t>
      </w:r>
      <w:r w:rsidR="00BF79B9">
        <w:rPr>
          <w:rStyle w:val="Pogrubienie"/>
          <w:rFonts w:ascii="Verdana" w:hAnsi="Verdana"/>
          <w:color w:val="000000"/>
          <w:sz w:val="20"/>
          <w:szCs w:val="20"/>
        </w:rPr>
        <w:t xml:space="preserve"> procesu druku w wysokiej jakości oraz digitalizacji zasobów. </w:t>
      </w:r>
      <w:r w:rsidR="005C0290">
        <w:rPr>
          <w:rFonts w:ascii="Verdana" w:hAnsi="Verdana"/>
          <w:b/>
          <w:bCs/>
          <w:color w:val="000000"/>
          <w:sz w:val="20"/>
          <w:szCs w:val="20"/>
        </w:rPr>
        <w:t xml:space="preserve">Te profesjonalne rozwiązania są dedykowane małym oraz średnim przedsiębiorstwom, którym zależy </w:t>
      </w:r>
      <w:r w:rsidR="00BF79B9">
        <w:rPr>
          <w:rFonts w:ascii="Verdana" w:hAnsi="Verdana"/>
          <w:b/>
          <w:bCs/>
          <w:color w:val="000000"/>
          <w:sz w:val="20"/>
          <w:szCs w:val="20"/>
        </w:rPr>
        <w:t xml:space="preserve">na intuicyjnym drukowaniu, dzięki </w:t>
      </w:r>
      <w:r w:rsidR="001E089B">
        <w:rPr>
          <w:rFonts w:ascii="Verdana" w:hAnsi="Verdana"/>
          <w:b/>
          <w:bCs/>
          <w:color w:val="000000"/>
          <w:sz w:val="20"/>
          <w:szCs w:val="20"/>
        </w:rPr>
        <w:t>U</w:t>
      </w:r>
      <w:r w:rsidR="00BF79B9" w:rsidRPr="00BF79B9">
        <w:rPr>
          <w:rFonts w:ascii="Verdana" w:hAnsi="Verdana"/>
          <w:b/>
          <w:bCs/>
          <w:color w:val="000000"/>
          <w:sz w:val="20"/>
          <w:szCs w:val="20"/>
        </w:rPr>
        <w:t xml:space="preserve">sługom </w:t>
      </w:r>
      <w:r w:rsidR="001E089B">
        <w:rPr>
          <w:rFonts w:ascii="Verdana" w:hAnsi="Verdana"/>
          <w:b/>
          <w:bCs/>
          <w:color w:val="000000"/>
          <w:sz w:val="20"/>
          <w:szCs w:val="20"/>
        </w:rPr>
        <w:t>Z</w:t>
      </w:r>
      <w:r w:rsidR="00BF79B9" w:rsidRPr="00BF79B9">
        <w:rPr>
          <w:rFonts w:ascii="Verdana" w:hAnsi="Verdana"/>
          <w:b/>
          <w:bCs/>
          <w:color w:val="000000"/>
          <w:sz w:val="20"/>
          <w:szCs w:val="20"/>
        </w:rPr>
        <w:t xml:space="preserve">arządzania </w:t>
      </w:r>
      <w:r w:rsidR="001E089B">
        <w:rPr>
          <w:rFonts w:ascii="Verdana" w:hAnsi="Verdana"/>
          <w:b/>
          <w:bCs/>
          <w:color w:val="000000"/>
          <w:sz w:val="20"/>
          <w:szCs w:val="20"/>
        </w:rPr>
        <w:t>D</w:t>
      </w:r>
      <w:r w:rsidR="00BF79B9" w:rsidRPr="00BF79B9">
        <w:rPr>
          <w:rFonts w:ascii="Verdana" w:hAnsi="Verdana"/>
          <w:b/>
          <w:bCs/>
          <w:color w:val="000000"/>
          <w:sz w:val="20"/>
          <w:szCs w:val="20"/>
        </w:rPr>
        <w:t>rukiem firmy</w:t>
      </w:r>
      <w:r w:rsidR="00BF79B9">
        <w:rPr>
          <w:rFonts w:ascii="Verdana" w:hAnsi="Verdana"/>
          <w:b/>
          <w:bCs/>
          <w:color w:val="000000"/>
          <w:sz w:val="20"/>
          <w:szCs w:val="20"/>
        </w:rPr>
        <w:t xml:space="preserve"> Brother.</w:t>
      </w:r>
    </w:p>
    <w:p w14:paraId="00721499" w14:textId="3547E6B6" w:rsidR="00F31170" w:rsidRPr="0034578B" w:rsidRDefault="00F31170" w:rsidP="00FC6A63">
      <w:pPr>
        <w:spacing w:after="0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</w:p>
    <w:p w14:paraId="5A9B8ECE" w14:textId="77777777" w:rsidR="00C76B4E" w:rsidRPr="00C76B4E" w:rsidRDefault="00C76B4E" w:rsidP="00C76B4E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C76B4E">
        <w:rPr>
          <w:rFonts w:ascii="Verdana" w:hAnsi="Verdana" w:cs="Arial"/>
          <w:b/>
          <w:bCs/>
          <w:sz w:val="20"/>
          <w:szCs w:val="20"/>
        </w:rPr>
        <w:t xml:space="preserve">HL-L8230CDW </w:t>
      </w:r>
    </w:p>
    <w:p w14:paraId="1CC251C0" w14:textId="77777777" w:rsidR="00C76B4E" w:rsidRPr="00C76B4E" w:rsidRDefault="00C76B4E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5C6EF37" w14:textId="59D8E14B" w:rsidR="00C76B4E" w:rsidRPr="00C76B4E" w:rsidRDefault="00F31170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D180B" wp14:editId="07846EE9">
            <wp:simplePos x="0" y="0"/>
            <wp:positionH relativeFrom="column">
              <wp:posOffset>3542665</wp:posOffset>
            </wp:positionH>
            <wp:positionV relativeFrom="paragraph">
              <wp:posOffset>8890</wp:posOffset>
            </wp:positionV>
            <wp:extent cx="2019935" cy="1691640"/>
            <wp:effectExtent l="0" t="0" r="0" b="3810"/>
            <wp:wrapSquare wrapText="bothSides"/>
            <wp:docPr id="1815997305" name="Obraz 1" descr="Obraz zawierający elektronika, druk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97305" name="Obraz 1" descr="Obraz zawierający elektronika, drukarka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B4E" w:rsidRPr="00C76B4E">
        <w:rPr>
          <w:rFonts w:ascii="Verdana" w:hAnsi="Verdana" w:cs="Arial"/>
          <w:sz w:val="20"/>
          <w:szCs w:val="20"/>
        </w:rPr>
        <w:t>Prędkość druku do 30 stron na minutę, druk dwustronny do 12 stron na minutę</w:t>
      </w:r>
    </w:p>
    <w:p w14:paraId="1BD4013A" w14:textId="4A7D0FAA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Kolorowy ekran dotykowy o przekątnej 6.8cm</w:t>
      </w:r>
    </w:p>
    <w:p w14:paraId="2F3FC54B" w14:textId="2FF8830E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proofErr w:type="spellStart"/>
      <w:r w:rsidRPr="00C76B4E">
        <w:rPr>
          <w:rFonts w:ascii="Verdana" w:hAnsi="Verdana" w:cs="Arial"/>
          <w:sz w:val="20"/>
          <w:szCs w:val="20"/>
        </w:rPr>
        <w:t>WiFi</w:t>
      </w:r>
      <w:proofErr w:type="spellEnd"/>
      <w:r w:rsidRPr="00C76B4E">
        <w:rPr>
          <w:rFonts w:ascii="Verdana" w:hAnsi="Verdana" w:cs="Arial"/>
          <w:sz w:val="20"/>
          <w:szCs w:val="20"/>
        </w:rPr>
        <w:t xml:space="preserve"> 5GHz i USB</w:t>
      </w:r>
    </w:p>
    <w:p w14:paraId="3C80A311" w14:textId="657F339A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Podajnik papieru na 250 arkuszy</w:t>
      </w:r>
    </w:p>
    <w:p w14:paraId="4CED0D79" w14:textId="1E17C9D2" w:rsidR="00C76B4E" w:rsidRPr="001E089B" w:rsidRDefault="00C76B4E" w:rsidP="003B7559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1E089B">
        <w:rPr>
          <w:rFonts w:ascii="Verdana" w:hAnsi="Verdana" w:cs="Arial"/>
          <w:sz w:val="20"/>
          <w:szCs w:val="20"/>
        </w:rPr>
        <w:t>Do urządzenia dołączamy tonery: czarny o wydajności 1,000 stron oraz kolorowe o wydajności 1,000 stron</w:t>
      </w:r>
      <w:r w:rsidR="003B7559" w:rsidRPr="001E089B" w:rsidDel="003B7559">
        <w:rPr>
          <w:rFonts w:ascii="Verdana" w:hAnsi="Verdana" w:cs="Arial"/>
          <w:sz w:val="20"/>
          <w:szCs w:val="20"/>
        </w:rPr>
        <w:t xml:space="preserve"> </w:t>
      </w:r>
    </w:p>
    <w:p w14:paraId="3D2AB672" w14:textId="77777777" w:rsidR="00C76B4E" w:rsidRDefault="00C76B4E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0300B6C" w14:textId="77777777" w:rsidR="003B7559" w:rsidRDefault="003B7559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8A749D0" w14:textId="77777777" w:rsidR="00F31170" w:rsidRPr="00C76B4E" w:rsidRDefault="00F31170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AA604F0" w14:textId="77777777" w:rsidR="00C76B4E" w:rsidRPr="00C76B4E" w:rsidRDefault="00C76B4E" w:rsidP="00C76B4E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C76B4E">
        <w:rPr>
          <w:rFonts w:ascii="Verdana" w:hAnsi="Verdana" w:cs="Arial"/>
          <w:b/>
          <w:bCs/>
          <w:sz w:val="20"/>
          <w:szCs w:val="20"/>
        </w:rPr>
        <w:t xml:space="preserve">HL-L8240CDW </w:t>
      </w:r>
    </w:p>
    <w:p w14:paraId="3E1836A4" w14:textId="3596FFDC" w:rsidR="00C76B4E" w:rsidRPr="00C76B4E" w:rsidRDefault="00C76B4E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1F5080C" w14:textId="702AD0BE" w:rsidR="00C76B4E" w:rsidRPr="00C76B4E" w:rsidRDefault="00F31170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8D50B" wp14:editId="4F363393">
            <wp:simplePos x="0" y="0"/>
            <wp:positionH relativeFrom="column">
              <wp:posOffset>3542665</wp:posOffset>
            </wp:positionH>
            <wp:positionV relativeFrom="paragraph">
              <wp:posOffset>8255</wp:posOffset>
            </wp:positionV>
            <wp:extent cx="200406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54" y="21388"/>
                <wp:lineTo x="21354" y="0"/>
                <wp:lineTo x="0" y="0"/>
              </wp:wrapPolygon>
            </wp:wrapTight>
            <wp:docPr id="1444649088" name="Obraz 1" descr="Obraz zawierający elektronika, drukarka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649088" name="Obraz 1" descr="Obraz zawierający elektronika, drukarka, w pomieszczeniu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B4E" w:rsidRPr="00C76B4E">
        <w:rPr>
          <w:rFonts w:ascii="Verdana" w:hAnsi="Verdana" w:cs="Arial"/>
          <w:sz w:val="20"/>
          <w:szCs w:val="20"/>
        </w:rPr>
        <w:t>Prędkość druku do 30 stron na minutę, druk dwustronny do 12 stron na minutę</w:t>
      </w:r>
    </w:p>
    <w:p w14:paraId="70427F5C" w14:textId="7F742C7E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Kolorowy ekran dotykowy o przekątnej 6.8cm</w:t>
      </w:r>
    </w:p>
    <w:p w14:paraId="421CE5CE" w14:textId="6C489118" w:rsidR="00C76B4E" w:rsidRPr="003B7559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  <w:r w:rsidRPr="003B7559">
        <w:rPr>
          <w:rFonts w:ascii="Verdana" w:hAnsi="Verdana" w:cs="Arial"/>
          <w:sz w:val="20"/>
          <w:szCs w:val="20"/>
          <w:lang w:val="en-US"/>
        </w:rPr>
        <w:t xml:space="preserve">Gigabit </w:t>
      </w:r>
      <w:r w:rsidR="00FD1606">
        <w:rPr>
          <w:rFonts w:ascii="Verdana" w:hAnsi="Verdana" w:cs="Arial"/>
          <w:sz w:val="20"/>
          <w:szCs w:val="20"/>
          <w:lang w:val="en-US"/>
        </w:rPr>
        <w:t>E</w:t>
      </w:r>
      <w:r w:rsidRPr="003B7559">
        <w:rPr>
          <w:rFonts w:ascii="Verdana" w:hAnsi="Verdana" w:cs="Arial"/>
          <w:sz w:val="20"/>
          <w:szCs w:val="20"/>
          <w:lang w:val="en-US"/>
        </w:rPr>
        <w:t xml:space="preserve">thernet, </w:t>
      </w:r>
      <w:proofErr w:type="spellStart"/>
      <w:r w:rsidRPr="003B7559">
        <w:rPr>
          <w:rFonts w:ascii="Verdana" w:hAnsi="Verdana" w:cs="Arial"/>
          <w:sz w:val="20"/>
          <w:szCs w:val="20"/>
          <w:lang w:val="en-US"/>
        </w:rPr>
        <w:t>WiFi</w:t>
      </w:r>
      <w:proofErr w:type="spellEnd"/>
      <w:r w:rsidRPr="003B7559">
        <w:rPr>
          <w:rFonts w:ascii="Verdana" w:hAnsi="Verdana" w:cs="Arial"/>
          <w:sz w:val="20"/>
          <w:szCs w:val="20"/>
          <w:lang w:val="en-US"/>
        </w:rPr>
        <w:t xml:space="preserve"> 5Ghz i USB</w:t>
      </w:r>
    </w:p>
    <w:p w14:paraId="69A8F390" w14:textId="07E8181A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NFC do bezpiecznego uwierzytelniania</w:t>
      </w:r>
    </w:p>
    <w:p w14:paraId="1194D274" w14:textId="36F343AD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Podajnik papieru na 250 arkuszy z możliwością rozbudowy do 500 arkuszy</w:t>
      </w:r>
    </w:p>
    <w:p w14:paraId="155A5847" w14:textId="57B1EA16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Do urządzenia dołączamy tonery: czarny o wydajności 2,600 stron oraz kolorowe o wydajności 1,400 stron</w:t>
      </w:r>
    </w:p>
    <w:p w14:paraId="45F94EBF" w14:textId="77777777" w:rsidR="00C76B4E" w:rsidRPr="00C76B4E" w:rsidRDefault="00C76B4E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84EBCA6" w14:textId="77777777" w:rsidR="00C76B4E" w:rsidRDefault="00C76B4E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DFA3854" w14:textId="77777777" w:rsidR="00F31170" w:rsidRDefault="00F31170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4E93F5C" w14:textId="77777777" w:rsidR="003B7559" w:rsidRDefault="003B7559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135C27" w14:textId="77777777" w:rsidR="003B7559" w:rsidRDefault="003B7559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D51F0BF" w14:textId="77777777" w:rsidR="003B7559" w:rsidRDefault="003B7559" w:rsidP="00C76B4E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FA7D5D0" w14:textId="04D5134C" w:rsidR="00C76B4E" w:rsidRPr="00C76B4E" w:rsidRDefault="00C76B4E" w:rsidP="00C76B4E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C76B4E">
        <w:rPr>
          <w:rFonts w:ascii="Verdana" w:hAnsi="Verdana" w:cs="Arial"/>
          <w:b/>
          <w:bCs/>
          <w:sz w:val="20"/>
          <w:szCs w:val="20"/>
        </w:rPr>
        <w:t xml:space="preserve">MFC-L8340CDW  </w:t>
      </w:r>
    </w:p>
    <w:p w14:paraId="74C27E87" w14:textId="5C8FEF0E" w:rsidR="00C76B4E" w:rsidRPr="00C76B4E" w:rsidRDefault="00F31170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FB9B7" wp14:editId="6F41CDD1">
            <wp:simplePos x="0" y="0"/>
            <wp:positionH relativeFrom="column">
              <wp:posOffset>3294380</wp:posOffset>
            </wp:positionH>
            <wp:positionV relativeFrom="paragraph">
              <wp:posOffset>160020</wp:posOffset>
            </wp:positionV>
            <wp:extent cx="219837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38" y="21423"/>
                <wp:lineTo x="21338" y="0"/>
                <wp:lineTo x="0" y="0"/>
              </wp:wrapPolygon>
            </wp:wrapTight>
            <wp:docPr id="1730829694" name="Obraz 1" descr="Obraz zawierający elektronika, kopiarka, druk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829694" name="Obraz 1" descr="Obraz zawierający elektronika, kopiarka, drukarka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CE572" w14:textId="434C2E10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Prędkość druku do 30 stron na minutę, druk dwustronny do 12 stron na minutę oraz skanowanie do 27 obrazów na minutę</w:t>
      </w:r>
    </w:p>
    <w:p w14:paraId="267B2F8A" w14:textId="1ED83289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Kolorowy ekran dotykowy o przekątnej 8.8cm</w:t>
      </w:r>
    </w:p>
    <w:p w14:paraId="5EDB94E7" w14:textId="58738EA4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proofErr w:type="spellStart"/>
      <w:r w:rsidRPr="00C76B4E">
        <w:rPr>
          <w:rFonts w:ascii="Verdana" w:hAnsi="Verdana" w:cs="Arial"/>
          <w:sz w:val="20"/>
          <w:szCs w:val="20"/>
        </w:rPr>
        <w:t>WiFi</w:t>
      </w:r>
      <w:proofErr w:type="spellEnd"/>
      <w:r w:rsidRPr="00C76B4E">
        <w:rPr>
          <w:rFonts w:ascii="Verdana" w:hAnsi="Verdana" w:cs="Arial"/>
          <w:sz w:val="20"/>
          <w:szCs w:val="20"/>
        </w:rPr>
        <w:t xml:space="preserve"> 5GHz i USB</w:t>
      </w:r>
    </w:p>
    <w:p w14:paraId="0A2A8E3D" w14:textId="06195FE7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Automatyczny podajnik dokumentów (ADF) na 50 arkuszy, podajnik papieru na 250 arkuszy</w:t>
      </w:r>
    </w:p>
    <w:p w14:paraId="1D9F6A0B" w14:textId="50B55605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Do urządzenia dołączamy tonery o wydajności 1,000 stron</w:t>
      </w:r>
    </w:p>
    <w:p w14:paraId="07B3DE19" w14:textId="77777777" w:rsidR="00C76B4E" w:rsidRPr="00C76B4E" w:rsidRDefault="00C76B4E" w:rsidP="00C76B4E">
      <w:pPr>
        <w:pStyle w:val="Akapitzlist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844299A" w14:textId="77777777" w:rsidR="003B7559" w:rsidRPr="003B7559" w:rsidRDefault="003B7559" w:rsidP="003B7559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AFBAE0D" w14:textId="18BA20E7" w:rsidR="00C76B4E" w:rsidRPr="00C76B4E" w:rsidRDefault="00C76B4E" w:rsidP="00C76B4E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C76B4E">
        <w:rPr>
          <w:rFonts w:ascii="Verdana" w:hAnsi="Verdana" w:cs="Arial"/>
          <w:b/>
          <w:bCs/>
          <w:sz w:val="20"/>
          <w:szCs w:val="20"/>
        </w:rPr>
        <w:t xml:space="preserve">MFC-L8390CDW </w:t>
      </w:r>
    </w:p>
    <w:p w14:paraId="04510410" w14:textId="378D021B" w:rsidR="00C76B4E" w:rsidRPr="00C76B4E" w:rsidRDefault="00F31170" w:rsidP="00C76B4E">
      <w:pPr>
        <w:pStyle w:val="Akapitzlist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232563" wp14:editId="74468A32">
            <wp:simplePos x="0" y="0"/>
            <wp:positionH relativeFrom="column">
              <wp:posOffset>3283585</wp:posOffset>
            </wp:positionH>
            <wp:positionV relativeFrom="paragraph">
              <wp:posOffset>3175</wp:posOffset>
            </wp:positionV>
            <wp:extent cx="2324100" cy="2501265"/>
            <wp:effectExtent l="0" t="0" r="0" b="0"/>
            <wp:wrapTight wrapText="bothSides">
              <wp:wrapPolygon edited="0">
                <wp:start x="0" y="0"/>
                <wp:lineTo x="0" y="21386"/>
                <wp:lineTo x="21423" y="21386"/>
                <wp:lineTo x="21423" y="0"/>
                <wp:lineTo x="0" y="0"/>
              </wp:wrapPolygon>
            </wp:wrapTight>
            <wp:docPr id="1324981283" name="Obraz 1" descr="Obraz zawierający elektronika, kopiarka, druk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81283" name="Obraz 1" descr="Obraz zawierający elektronika, kopiarka, drukarka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59D66" w14:textId="529C8D37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Prędkość druku do 30 stron na minutę, druk dwustronny do 12 stron na minutę oraz skanowanie dwustronne do 56 obrazów na minutę</w:t>
      </w:r>
    </w:p>
    <w:p w14:paraId="5F4425BF" w14:textId="79887B53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Kolorowy ekran dotykowy o przekątnej 8.8cm</w:t>
      </w:r>
    </w:p>
    <w:p w14:paraId="54690C78" w14:textId="704C2652" w:rsidR="00C76B4E" w:rsidRPr="003B7559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  <w:r w:rsidRPr="003B7559">
        <w:rPr>
          <w:rFonts w:ascii="Verdana" w:hAnsi="Verdana" w:cs="Arial"/>
          <w:sz w:val="20"/>
          <w:szCs w:val="20"/>
          <w:lang w:val="en-US"/>
        </w:rPr>
        <w:t xml:space="preserve">Gigabit </w:t>
      </w:r>
      <w:r w:rsidR="00284A62">
        <w:rPr>
          <w:rFonts w:ascii="Verdana" w:hAnsi="Verdana" w:cs="Arial"/>
          <w:sz w:val="20"/>
          <w:szCs w:val="20"/>
          <w:lang w:val="en-US"/>
        </w:rPr>
        <w:t>E</w:t>
      </w:r>
      <w:r w:rsidRPr="003B7559">
        <w:rPr>
          <w:rFonts w:ascii="Verdana" w:hAnsi="Verdana" w:cs="Arial"/>
          <w:sz w:val="20"/>
          <w:szCs w:val="20"/>
          <w:lang w:val="en-US"/>
        </w:rPr>
        <w:t xml:space="preserve">thernet, </w:t>
      </w:r>
      <w:proofErr w:type="spellStart"/>
      <w:r w:rsidRPr="003B7559">
        <w:rPr>
          <w:rFonts w:ascii="Verdana" w:hAnsi="Verdana" w:cs="Arial"/>
          <w:sz w:val="20"/>
          <w:szCs w:val="20"/>
          <w:lang w:val="en-US"/>
        </w:rPr>
        <w:t>WiFi</w:t>
      </w:r>
      <w:proofErr w:type="spellEnd"/>
      <w:r w:rsidRPr="003B7559">
        <w:rPr>
          <w:rFonts w:ascii="Verdana" w:hAnsi="Verdana" w:cs="Arial"/>
          <w:sz w:val="20"/>
          <w:szCs w:val="20"/>
          <w:lang w:val="en-US"/>
        </w:rPr>
        <w:t xml:space="preserve"> 5Ghz i USB</w:t>
      </w:r>
      <w:r w:rsidR="00F31170" w:rsidRPr="003B7559">
        <w:rPr>
          <w:noProof/>
          <w:lang w:val="en-US"/>
        </w:rPr>
        <w:t xml:space="preserve"> </w:t>
      </w:r>
    </w:p>
    <w:p w14:paraId="5D1029A4" w14:textId="086B69CC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NFC do bezpiecznego uwierzytelniania</w:t>
      </w:r>
    </w:p>
    <w:p w14:paraId="501A4E72" w14:textId="3466FD05" w:rsidR="00C76B4E" w:rsidRPr="00C76B4E" w:rsidRDefault="00C76B4E" w:rsidP="00C76B4E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76B4E">
        <w:rPr>
          <w:rFonts w:ascii="Verdana" w:hAnsi="Verdana" w:cs="Arial"/>
          <w:sz w:val="20"/>
          <w:szCs w:val="20"/>
        </w:rPr>
        <w:t>Automatyczny dwustronny podajnik dokumentów (ADF) na 50 arkuszy, podajnik papieru na 250 arkuszy z możliwością rozbudowy do 500 arkuszy</w:t>
      </w:r>
    </w:p>
    <w:p w14:paraId="2E5EDC29" w14:textId="0CE2CD48" w:rsidR="007C6FC9" w:rsidRPr="003B7559" w:rsidRDefault="00C76B4E" w:rsidP="003B7559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C76B4E">
        <w:rPr>
          <w:rFonts w:ascii="Verdana" w:hAnsi="Verdana" w:cs="Arial"/>
          <w:sz w:val="20"/>
          <w:szCs w:val="20"/>
        </w:rPr>
        <w:t>Do urządzenia dołączamy tonery: czarny o wydajności 2,600 stron oraz kolorowe o wydajności 1,400 stron</w:t>
      </w:r>
      <w:r w:rsidR="003B7559">
        <w:rPr>
          <w:rFonts w:ascii="Verdana" w:hAnsi="Verdana" w:cs="Arial"/>
          <w:sz w:val="20"/>
          <w:szCs w:val="20"/>
        </w:rPr>
        <w:br/>
      </w:r>
    </w:p>
    <w:p w14:paraId="3CA76C40" w14:textId="3B2A3DAF" w:rsidR="000420A5" w:rsidRPr="00944AC5" w:rsidRDefault="00944AC5" w:rsidP="009A2991">
      <w:pPr>
        <w:jc w:val="both"/>
        <w:rPr>
          <w:rFonts w:ascii="Verdana" w:hAnsi="Verdana" w:cs="Arial"/>
          <w:sz w:val="20"/>
          <w:szCs w:val="20"/>
        </w:rPr>
      </w:pPr>
      <w:r w:rsidRPr="00944AC5">
        <w:rPr>
          <w:rFonts w:ascii="Verdana" w:hAnsi="Verdana" w:cs="Arial"/>
          <w:sz w:val="20"/>
          <w:szCs w:val="20"/>
        </w:rPr>
        <w:t>Przedstawione nowości produktowe</w:t>
      </w:r>
      <w:r w:rsidR="000E6F9F" w:rsidRPr="00944AC5">
        <w:rPr>
          <w:rFonts w:ascii="Verdana" w:hAnsi="Verdana" w:cs="Arial"/>
          <w:sz w:val="20"/>
          <w:szCs w:val="20"/>
        </w:rPr>
        <w:t xml:space="preserve"> </w:t>
      </w:r>
      <w:r w:rsidR="000420A5" w:rsidRPr="00944AC5">
        <w:rPr>
          <w:rFonts w:ascii="Verdana" w:hAnsi="Verdana" w:cs="Arial"/>
          <w:sz w:val="20"/>
          <w:szCs w:val="20"/>
        </w:rPr>
        <w:t xml:space="preserve">są kompatybilne z rozwiązaniami firmy Brother i innych dostawców. </w:t>
      </w:r>
      <w:r w:rsidRPr="00944AC5">
        <w:rPr>
          <w:rFonts w:ascii="Verdana" w:hAnsi="Verdana" w:cs="Arial"/>
          <w:sz w:val="20"/>
          <w:szCs w:val="20"/>
        </w:rPr>
        <w:t>Dodatkowo</w:t>
      </w:r>
      <w:r w:rsidR="00253503">
        <w:rPr>
          <w:rFonts w:ascii="Verdana" w:hAnsi="Verdana" w:cs="Arial"/>
          <w:sz w:val="20"/>
          <w:szCs w:val="20"/>
        </w:rPr>
        <w:t xml:space="preserve"> te</w:t>
      </w:r>
      <w:r w:rsidR="000420A5" w:rsidRPr="00944AC5">
        <w:rPr>
          <w:rFonts w:ascii="Verdana" w:hAnsi="Verdana" w:cs="Arial"/>
          <w:sz w:val="20"/>
          <w:szCs w:val="20"/>
        </w:rPr>
        <w:t xml:space="preserve"> rozwiązania</w:t>
      </w:r>
      <w:r w:rsidR="00253503">
        <w:rPr>
          <w:rFonts w:ascii="Verdana" w:hAnsi="Verdana" w:cs="Arial"/>
          <w:sz w:val="20"/>
          <w:szCs w:val="20"/>
        </w:rPr>
        <w:t xml:space="preserve"> </w:t>
      </w:r>
      <w:r w:rsidR="000420A5" w:rsidRPr="00944AC5">
        <w:rPr>
          <w:rFonts w:ascii="Verdana" w:hAnsi="Verdana" w:cs="Arial"/>
          <w:sz w:val="20"/>
          <w:szCs w:val="20"/>
        </w:rPr>
        <w:t>posiadają funkcje bezpieczeństwa zgodne z najnowszymi normami branżowymi</w:t>
      </w:r>
      <w:r w:rsidRPr="00944AC5">
        <w:rPr>
          <w:rFonts w:ascii="Verdana" w:hAnsi="Verdana" w:cs="Arial"/>
          <w:sz w:val="20"/>
          <w:szCs w:val="20"/>
        </w:rPr>
        <w:t xml:space="preserve"> oraz</w:t>
      </w:r>
      <w:r w:rsidR="000420A5" w:rsidRPr="00944AC5">
        <w:rPr>
          <w:rFonts w:ascii="Verdana" w:hAnsi="Verdana" w:cs="Arial"/>
          <w:sz w:val="20"/>
          <w:szCs w:val="20"/>
        </w:rPr>
        <w:t xml:space="preserve"> są dostępne w ramach umowy na Usługi Zarządzania Drukiem (MPS).</w:t>
      </w:r>
    </w:p>
    <w:p w14:paraId="6824913D" w14:textId="0675AA25" w:rsidR="00D25A3B" w:rsidRPr="001A2B9B" w:rsidRDefault="00944AC5" w:rsidP="00D25A3B">
      <w:pPr>
        <w:spacing w:after="0"/>
        <w:contextualSpacing/>
        <w:jc w:val="both"/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</w:pPr>
      <w:r w:rsidRPr="00944AC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>Nowe modele w portfolio HL-L8230CDW, HL-L8240CDW, MFC-L8340CDW i MFC-L8390CDW</w:t>
      </w:r>
      <w:r w:rsidR="009D5BA5" w:rsidRPr="00944AC5">
        <w:rPr>
          <w:rFonts w:ascii="Verdana" w:hAnsi="Verdana"/>
          <w:sz w:val="20"/>
          <w:szCs w:val="20"/>
        </w:rPr>
        <w:t xml:space="preserve"> </w:t>
      </w:r>
      <w:r w:rsidR="00D25A3B" w:rsidRPr="00944AC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są objęte 3-letnią gwarancją. Więcej szczegółów na temat nowych </w:t>
      </w:r>
      <w:r w:rsidR="00C62EB2" w:rsidRPr="00944AC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rozwiązań </w:t>
      </w:r>
      <w:r w:rsidR="00D25A3B" w:rsidRPr="00944AC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>można</w:t>
      </w:r>
      <w:r w:rsidR="00FB7576" w:rsidRPr="00944AC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 znaleźć</w:t>
      </w:r>
      <w:r w:rsidR="00D25A3B" w:rsidRPr="00944AC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 na stronie </w:t>
      </w:r>
      <w:hyperlink r:id="rId12" w:history="1">
        <w:r w:rsidR="00D25A3B" w:rsidRPr="00944AC5">
          <w:rPr>
            <w:rStyle w:val="Hipercze"/>
            <w:rFonts w:ascii="Verdana" w:eastAsia="+mn-ea" w:hAnsi="Verdana" w:cs="+mn-cs"/>
            <w:kern w:val="24"/>
            <w:sz w:val="20"/>
            <w:szCs w:val="20"/>
            <w:lang w:eastAsia="pl-PL"/>
          </w:rPr>
          <w:t>www.brother.pl</w:t>
        </w:r>
      </w:hyperlink>
      <w:r w:rsidR="00D25A3B" w:rsidRPr="00944AC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>.</w:t>
      </w:r>
    </w:p>
    <w:p w14:paraId="20A45A3D" w14:textId="77777777" w:rsidR="003B7559" w:rsidRDefault="003B7559" w:rsidP="00D25A3B">
      <w:pPr>
        <w:pStyle w:val="Nagwek1"/>
        <w:spacing w:before="0" w:beforeAutospacing="0" w:after="0" w:afterAutospacing="0" w:line="276" w:lineRule="auto"/>
        <w:jc w:val="both"/>
        <w:rPr>
          <w:rFonts w:ascii="Verdana" w:hAnsi="Verdana" w:cs="Arial"/>
          <w:b w:val="0"/>
          <w:sz w:val="20"/>
          <w:szCs w:val="20"/>
          <w:lang w:val="pl-PL"/>
        </w:rPr>
      </w:pPr>
    </w:p>
    <w:p w14:paraId="2B080956" w14:textId="77777777" w:rsidR="00164EB6" w:rsidRDefault="00164EB6" w:rsidP="00164EB6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Informacje o firmie Brother</w:t>
      </w:r>
    </w:p>
    <w:p w14:paraId="6E5AF44B" w14:textId="77777777" w:rsidR="00F944A6" w:rsidRPr="00C74E13" w:rsidRDefault="00F944A6" w:rsidP="00164EB6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325AC919" w14:textId="77777777" w:rsidR="00164EB6" w:rsidRPr="00C74E13" w:rsidRDefault="00164EB6" w:rsidP="00164EB6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Firma Brother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 w:rsidR="00EB7294"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8 r. obchodziła </w:t>
      </w:r>
      <w:r w:rsidR="00F60E3B"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 xml:space="preserve">0-lecie działalności w Europie. Brother zatrudnia na całym świecie 25 000 pracowników. Firma Brother zbudowała swój sukces </w:t>
      </w:r>
      <w:r w:rsidRPr="00C74E13">
        <w:rPr>
          <w:rFonts w:ascii="Verdana" w:hAnsi="Verdana"/>
          <w:color w:val="000000"/>
          <w:sz w:val="16"/>
          <w:szCs w:val="16"/>
        </w:rPr>
        <w:lastRenderedPageBreak/>
        <w:t>w Europie w oparciu o wysoką jakość, wyjątkowo korzystny wskaźnik cena/wartość, marketing, lokalną sieć dystrybucji i serwisu, wysoki poziom zaangażowania na rzecz ochrony środowiska oraz dostępność dla klienta. Brother oferuje zastrzeżone technologie, opracowywane, wytwarzane i dystrybuowane w stu procentach we własnym zakresie. Firma Brother posiada certyfikat ISO1</w:t>
      </w:r>
      <w:r w:rsidRPr="004B5583">
        <w:rPr>
          <w:rFonts w:ascii="Verdana" w:hAnsi="Verdana"/>
          <w:sz w:val="16"/>
          <w:szCs w:val="16"/>
        </w:rPr>
        <w:t>40</w:t>
      </w:r>
      <w:r w:rsidR="001448F5">
        <w:rPr>
          <w:rFonts w:ascii="Verdana" w:hAnsi="Verdana"/>
          <w:sz w:val="16"/>
          <w:szCs w:val="16"/>
          <w:lang w:val="pl-PL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Blaue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Engel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>” i „Eco Mark”.</w:t>
      </w:r>
      <w:r w:rsidRPr="00C74E13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13" w:history="1">
        <w:r w:rsidRPr="00C74E13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5FE194A1" w14:textId="77777777" w:rsidR="00164EB6" w:rsidRPr="00C74E13" w:rsidRDefault="00164EB6" w:rsidP="00164EB6">
      <w:pPr>
        <w:jc w:val="both"/>
        <w:rPr>
          <w:rFonts w:ascii="Verdana" w:hAnsi="Verdana" w:cs="Arial"/>
          <w:b/>
          <w:color w:val="000000"/>
          <w:sz w:val="16"/>
          <w:szCs w:val="16"/>
          <w:lang w:bidi="pa-IN"/>
        </w:rPr>
      </w:pPr>
    </w:p>
    <w:p w14:paraId="6C0FC871" w14:textId="77777777" w:rsidR="00164EB6" w:rsidRPr="00C74E13" w:rsidRDefault="00164EB6" w:rsidP="00164EB6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Dodatkowych informacji udzielają:</w:t>
      </w:r>
    </w:p>
    <w:p w14:paraId="34897CBB" w14:textId="5762D150" w:rsidR="00164EB6" w:rsidRPr="00C74E13" w:rsidRDefault="00164EB6" w:rsidP="00164EB6">
      <w:pPr>
        <w:jc w:val="both"/>
        <w:outlineLvl w:val="0"/>
        <w:rPr>
          <w:rFonts w:ascii="Verdana" w:hAnsi="Verdana"/>
          <w:sz w:val="16"/>
          <w:szCs w:val="16"/>
        </w:rPr>
      </w:pP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Katarzyna Idzkiewicz | Brother </w:t>
      </w:r>
      <w:r w:rsidRPr="00C74E13">
        <w:rPr>
          <w:rFonts w:ascii="Verdana" w:hAnsi="Verdana"/>
          <w:color w:val="000000"/>
          <w:sz w:val="16"/>
          <w:szCs w:val="16"/>
        </w:rPr>
        <w:t>|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14" w:history="1">
        <w:r w:rsidRPr="00C74E13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</w:p>
    <w:p w14:paraId="1982D825" w14:textId="0808DF15" w:rsidR="00AF7866" w:rsidRPr="00FF3583" w:rsidRDefault="000058CE" w:rsidP="00FF3583">
      <w:pPr>
        <w:jc w:val="both"/>
        <w:outlineLvl w:val="0"/>
        <w:rPr>
          <w:rFonts w:ascii="Verdana" w:hAnsi="Verdana"/>
          <w:color w:val="000000"/>
          <w:sz w:val="16"/>
          <w:szCs w:val="16"/>
          <w:lang w:val="en-US"/>
        </w:rPr>
      </w:pPr>
      <w:r w:rsidRPr="000058CE">
        <w:rPr>
          <w:rFonts w:ascii="Verdana" w:hAnsi="Verdana"/>
          <w:color w:val="000000"/>
          <w:sz w:val="16"/>
          <w:szCs w:val="16"/>
          <w:lang w:val="en-US"/>
        </w:rPr>
        <w:t>Adrianna Dzienis-Rudzińska</w:t>
      </w:r>
      <w:r w:rsidR="00164EB6" w:rsidRPr="000058CE">
        <w:rPr>
          <w:rFonts w:ascii="Verdana" w:hAnsi="Verdana"/>
          <w:color w:val="000000"/>
          <w:sz w:val="16"/>
          <w:szCs w:val="16"/>
          <w:lang w:val="en-US"/>
        </w:rPr>
        <w:t xml:space="preserve"> | ITBC Communication | </w:t>
      </w:r>
      <w:r w:rsidRPr="000058CE">
        <w:rPr>
          <w:rFonts w:ascii="Verdana" w:hAnsi="Verdana" w:cs="OfficinaSans-Book"/>
          <w:sz w:val="16"/>
          <w:szCs w:val="16"/>
          <w:lang w:val="en-US"/>
        </w:rPr>
        <w:t>Adrianna_dzienis@itbc.pl</w:t>
      </w:r>
    </w:p>
    <w:sectPr w:rsidR="00AF7866" w:rsidRPr="00FF3583" w:rsidSect="007C61B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C0AC" w14:textId="77777777" w:rsidR="007C61B7" w:rsidRDefault="007C61B7" w:rsidP="00E54667">
      <w:pPr>
        <w:spacing w:after="0" w:line="240" w:lineRule="auto"/>
      </w:pPr>
      <w:r>
        <w:separator/>
      </w:r>
    </w:p>
  </w:endnote>
  <w:endnote w:type="continuationSeparator" w:id="0">
    <w:p w14:paraId="08197F1D" w14:textId="77777777" w:rsidR="007C61B7" w:rsidRDefault="007C61B7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0C21" w14:textId="77777777" w:rsidR="005C0D3D" w:rsidRPr="00FB6C23" w:rsidRDefault="005C0D3D" w:rsidP="005C0D3D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 xml:space="preserve">Brother Central and Eastern Europe GmbH, </w:t>
    </w:r>
    <w:proofErr w:type="spellStart"/>
    <w:r w:rsidRPr="00FB6C23">
      <w:rPr>
        <w:sz w:val="18"/>
        <w:szCs w:val="17"/>
        <w:lang w:val="en-US"/>
      </w:rPr>
      <w:t>Pfarrgasse</w:t>
    </w:r>
    <w:proofErr w:type="spellEnd"/>
    <w:r w:rsidRPr="00FB6C23">
      <w:rPr>
        <w:sz w:val="18"/>
        <w:szCs w:val="17"/>
        <w:lang w:val="en-US"/>
      </w:rPr>
      <w:t xml:space="preserve"> 58, 1230 Vienna, Austria, </w:t>
    </w:r>
    <w:proofErr w:type="spellStart"/>
    <w:r w:rsidRPr="00FB6C23">
      <w:rPr>
        <w:sz w:val="18"/>
        <w:szCs w:val="17"/>
        <w:lang w:val="en-US"/>
      </w:rPr>
      <w:t>Oddział</w:t>
    </w:r>
    <w:proofErr w:type="spellEnd"/>
    <w:r w:rsidRPr="00FB6C23">
      <w:rPr>
        <w:sz w:val="18"/>
        <w:szCs w:val="17"/>
        <w:lang w:val="en-US"/>
      </w:rPr>
      <w:t xml:space="preserve"> w </w:t>
    </w:r>
    <w:proofErr w:type="spellStart"/>
    <w:r w:rsidRPr="00FB6C23">
      <w:rPr>
        <w:sz w:val="18"/>
        <w:szCs w:val="17"/>
        <w:lang w:val="en-US"/>
      </w:rPr>
      <w:t>Polsce</w:t>
    </w:r>
    <w:proofErr w:type="spellEnd"/>
  </w:p>
  <w:p w14:paraId="2B23FEB1" w14:textId="77777777" w:rsidR="005C0D3D" w:rsidRDefault="005C0D3D" w:rsidP="005C0D3D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 xml:space="preserve">Ul. </w:t>
    </w:r>
    <w:r>
      <w:rPr>
        <w:sz w:val="18"/>
        <w:szCs w:val="18"/>
      </w:rPr>
      <w:t xml:space="preserve">Marynarska 15, 02-674 Warszawa, Tel: +48 22 44 16 300, Fax: +48 22 44 16 301, www.brother.pl </w:t>
    </w:r>
  </w:p>
  <w:p w14:paraId="1EEEA8B1" w14:textId="77777777" w:rsidR="005C0D3D" w:rsidRDefault="005C0D3D" w:rsidP="005C0D3D">
    <w:pPr>
      <w:pStyle w:val="Stopka"/>
      <w:jc w:val="center"/>
      <w:rPr>
        <w:sz w:val="18"/>
        <w:szCs w:val="18"/>
      </w:rPr>
    </w:pPr>
  </w:p>
  <w:p w14:paraId="44CA405A" w14:textId="77777777" w:rsidR="00EB7294" w:rsidRPr="0023062F" w:rsidRDefault="00EB7294" w:rsidP="005C0D3D">
    <w:pPr>
      <w:pStyle w:val="Stopka"/>
      <w:jc w:val="center"/>
      <w:rPr>
        <w:sz w:val="18"/>
        <w:szCs w:val="18"/>
      </w:rPr>
    </w:pPr>
  </w:p>
  <w:p w14:paraId="1E13A36D" w14:textId="77777777" w:rsidR="00566854" w:rsidRDefault="00566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FE64" w14:textId="77777777" w:rsidR="007C61B7" w:rsidRDefault="007C61B7" w:rsidP="00E54667">
      <w:pPr>
        <w:spacing w:after="0" w:line="240" w:lineRule="auto"/>
      </w:pPr>
      <w:r>
        <w:separator/>
      </w:r>
    </w:p>
  </w:footnote>
  <w:footnote w:type="continuationSeparator" w:id="0">
    <w:p w14:paraId="1362CCB6" w14:textId="77777777" w:rsidR="007C61B7" w:rsidRDefault="007C61B7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459C" w14:textId="321A5C38" w:rsidR="00566854" w:rsidRDefault="009B0762" w:rsidP="00C76A73">
    <w:pPr>
      <w:pStyle w:val="Nagwek"/>
      <w:jc w:val="right"/>
    </w:pPr>
    <w:r>
      <w:rPr>
        <w:noProof/>
        <w:lang w:eastAsia="pl-PL"/>
      </w:rPr>
      <w:drawing>
        <wp:inline distT="0" distB="0" distL="0" distR="0" wp14:anchorId="705B1739" wp14:editId="66CF19B7">
          <wp:extent cx="159258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F59BF" w14:textId="77777777" w:rsidR="00566854" w:rsidRDefault="00566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116"/>
    <w:multiLevelType w:val="hybridMultilevel"/>
    <w:tmpl w:val="B102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655"/>
    <w:multiLevelType w:val="hybridMultilevel"/>
    <w:tmpl w:val="FC4E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645"/>
    <w:multiLevelType w:val="hybridMultilevel"/>
    <w:tmpl w:val="D282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023"/>
    <w:multiLevelType w:val="hybridMultilevel"/>
    <w:tmpl w:val="DF0E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42658"/>
    <w:multiLevelType w:val="hybridMultilevel"/>
    <w:tmpl w:val="63F67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95593"/>
    <w:multiLevelType w:val="hybridMultilevel"/>
    <w:tmpl w:val="85A2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23112">
    <w:abstractNumId w:val="0"/>
  </w:num>
  <w:num w:numId="2" w16cid:durableId="595164896">
    <w:abstractNumId w:val="3"/>
  </w:num>
  <w:num w:numId="3" w16cid:durableId="336883799">
    <w:abstractNumId w:val="7"/>
  </w:num>
  <w:num w:numId="4" w16cid:durableId="2038388364">
    <w:abstractNumId w:val="5"/>
  </w:num>
  <w:num w:numId="5" w16cid:durableId="1109468525">
    <w:abstractNumId w:val="6"/>
  </w:num>
  <w:num w:numId="6" w16cid:durableId="50278185">
    <w:abstractNumId w:val="1"/>
  </w:num>
  <w:num w:numId="7" w16cid:durableId="39864748">
    <w:abstractNumId w:val="2"/>
  </w:num>
  <w:num w:numId="8" w16cid:durableId="756757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7"/>
    <w:rsid w:val="000058CE"/>
    <w:rsid w:val="00006540"/>
    <w:rsid w:val="0001112A"/>
    <w:rsid w:val="00013C84"/>
    <w:rsid w:val="0002128D"/>
    <w:rsid w:val="000249B8"/>
    <w:rsid w:val="00034EF0"/>
    <w:rsid w:val="000420A5"/>
    <w:rsid w:val="00044D48"/>
    <w:rsid w:val="00044EB7"/>
    <w:rsid w:val="00046244"/>
    <w:rsid w:val="000622CC"/>
    <w:rsid w:val="00064860"/>
    <w:rsid w:val="000678E3"/>
    <w:rsid w:val="00071B9B"/>
    <w:rsid w:val="000728DB"/>
    <w:rsid w:val="00097CA9"/>
    <w:rsid w:val="000A1DD9"/>
    <w:rsid w:val="000A2593"/>
    <w:rsid w:val="000A3AE4"/>
    <w:rsid w:val="000A590B"/>
    <w:rsid w:val="000B0F77"/>
    <w:rsid w:val="000B4659"/>
    <w:rsid w:val="000C018E"/>
    <w:rsid w:val="000C4DF4"/>
    <w:rsid w:val="000C729F"/>
    <w:rsid w:val="000E047E"/>
    <w:rsid w:val="000E6F9F"/>
    <w:rsid w:val="000F0B5B"/>
    <w:rsid w:val="000F0E35"/>
    <w:rsid w:val="000F31FF"/>
    <w:rsid w:val="000F7009"/>
    <w:rsid w:val="00124544"/>
    <w:rsid w:val="001358FE"/>
    <w:rsid w:val="00137A5F"/>
    <w:rsid w:val="001448F5"/>
    <w:rsid w:val="00157F16"/>
    <w:rsid w:val="001625E1"/>
    <w:rsid w:val="001628CF"/>
    <w:rsid w:val="00164684"/>
    <w:rsid w:val="00164BE4"/>
    <w:rsid w:val="00164EB6"/>
    <w:rsid w:val="00172FF3"/>
    <w:rsid w:val="00175223"/>
    <w:rsid w:val="00176472"/>
    <w:rsid w:val="001779DA"/>
    <w:rsid w:val="001A691C"/>
    <w:rsid w:val="001B0619"/>
    <w:rsid w:val="001B40CD"/>
    <w:rsid w:val="001B7068"/>
    <w:rsid w:val="001C1D12"/>
    <w:rsid w:val="001C43D5"/>
    <w:rsid w:val="001C4E38"/>
    <w:rsid w:val="001C59E7"/>
    <w:rsid w:val="001C6953"/>
    <w:rsid w:val="001C7A6F"/>
    <w:rsid w:val="001D1316"/>
    <w:rsid w:val="001D2575"/>
    <w:rsid w:val="001D257D"/>
    <w:rsid w:val="001D31F9"/>
    <w:rsid w:val="001D50B5"/>
    <w:rsid w:val="001E089B"/>
    <w:rsid w:val="001E486F"/>
    <w:rsid w:val="001F78C1"/>
    <w:rsid w:val="00212903"/>
    <w:rsid w:val="00213807"/>
    <w:rsid w:val="00223DC0"/>
    <w:rsid w:val="0023062F"/>
    <w:rsid w:val="00230ABF"/>
    <w:rsid w:val="00231E41"/>
    <w:rsid w:val="00232A1D"/>
    <w:rsid w:val="0023376F"/>
    <w:rsid w:val="00237846"/>
    <w:rsid w:val="002423AC"/>
    <w:rsid w:val="00253503"/>
    <w:rsid w:val="002545BC"/>
    <w:rsid w:val="00254AE3"/>
    <w:rsid w:val="00256017"/>
    <w:rsid w:val="002719A7"/>
    <w:rsid w:val="00272A7E"/>
    <w:rsid w:val="00272F54"/>
    <w:rsid w:val="00275967"/>
    <w:rsid w:val="00275AC7"/>
    <w:rsid w:val="00276D0D"/>
    <w:rsid w:val="00283A88"/>
    <w:rsid w:val="00283CD7"/>
    <w:rsid w:val="00284A62"/>
    <w:rsid w:val="00292B6A"/>
    <w:rsid w:val="0029377D"/>
    <w:rsid w:val="00293A3F"/>
    <w:rsid w:val="002940FE"/>
    <w:rsid w:val="00296138"/>
    <w:rsid w:val="00297F72"/>
    <w:rsid w:val="002A6FBE"/>
    <w:rsid w:val="002B1E06"/>
    <w:rsid w:val="002B5A12"/>
    <w:rsid w:val="002C0CFB"/>
    <w:rsid w:val="002C6A0D"/>
    <w:rsid w:val="002D0C6D"/>
    <w:rsid w:val="002D10A5"/>
    <w:rsid w:val="002D1867"/>
    <w:rsid w:val="002D4873"/>
    <w:rsid w:val="002E1CD6"/>
    <w:rsid w:val="002E3538"/>
    <w:rsid w:val="002E7E5A"/>
    <w:rsid w:val="002F161C"/>
    <w:rsid w:val="002F20CB"/>
    <w:rsid w:val="002F5844"/>
    <w:rsid w:val="00301C12"/>
    <w:rsid w:val="00303EF4"/>
    <w:rsid w:val="00304618"/>
    <w:rsid w:val="00305C2A"/>
    <w:rsid w:val="0030660A"/>
    <w:rsid w:val="00315119"/>
    <w:rsid w:val="0031544B"/>
    <w:rsid w:val="003161C7"/>
    <w:rsid w:val="00323097"/>
    <w:rsid w:val="003278D8"/>
    <w:rsid w:val="00334208"/>
    <w:rsid w:val="0034578B"/>
    <w:rsid w:val="00352A2B"/>
    <w:rsid w:val="0036161D"/>
    <w:rsid w:val="00364121"/>
    <w:rsid w:val="003647E2"/>
    <w:rsid w:val="00374E78"/>
    <w:rsid w:val="0037593D"/>
    <w:rsid w:val="00383BD0"/>
    <w:rsid w:val="003902BF"/>
    <w:rsid w:val="003936E2"/>
    <w:rsid w:val="00395A2C"/>
    <w:rsid w:val="00396E5F"/>
    <w:rsid w:val="003A0532"/>
    <w:rsid w:val="003A2744"/>
    <w:rsid w:val="003B2401"/>
    <w:rsid w:val="003B32BE"/>
    <w:rsid w:val="003B36C9"/>
    <w:rsid w:val="003B4558"/>
    <w:rsid w:val="003B647C"/>
    <w:rsid w:val="003B7559"/>
    <w:rsid w:val="003C79DB"/>
    <w:rsid w:val="003D340F"/>
    <w:rsid w:val="003D3EA1"/>
    <w:rsid w:val="003D7891"/>
    <w:rsid w:val="003E533C"/>
    <w:rsid w:val="003E5846"/>
    <w:rsid w:val="003E71D9"/>
    <w:rsid w:val="003F3138"/>
    <w:rsid w:val="003F568E"/>
    <w:rsid w:val="004028BC"/>
    <w:rsid w:val="004045E9"/>
    <w:rsid w:val="00405087"/>
    <w:rsid w:val="004135DA"/>
    <w:rsid w:val="0043185C"/>
    <w:rsid w:val="004375FA"/>
    <w:rsid w:val="00437714"/>
    <w:rsid w:val="004462CE"/>
    <w:rsid w:val="004470AF"/>
    <w:rsid w:val="004547E8"/>
    <w:rsid w:val="0045555A"/>
    <w:rsid w:val="004677F3"/>
    <w:rsid w:val="00474CF6"/>
    <w:rsid w:val="00476000"/>
    <w:rsid w:val="00486684"/>
    <w:rsid w:val="00492295"/>
    <w:rsid w:val="00494662"/>
    <w:rsid w:val="00494828"/>
    <w:rsid w:val="00494B78"/>
    <w:rsid w:val="004A4441"/>
    <w:rsid w:val="004B12FD"/>
    <w:rsid w:val="004B4950"/>
    <w:rsid w:val="004B5583"/>
    <w:rsid w:val="004B69D1"/>
    <w:rsid w:val="004B76E3"/>
    <w:rsid w:val="004C3D8E"/>
    <w:rsid w:val="004C3EA9"/>
    <w:rsid w:val="004C42F2"/>
    <w:rsid w:val="004C698D"/>
    <w:rsid w:val="004C78D5"/>
    <w:rsid w:val="004D75F7"/>
    <w:rsid w:val="004E05E2"/>
    <w:rsid w:val="004E0840"/>
    <w:rsid w:val="004E1C1D"/>
    <w:rsid w:val="004E216E"/>
    <w:rsid w:val="004E235F"/>
    <w:rsid w:val="004E5881"/>
    <w:rsid w:val="004F33BF"/>
    <w:rsid w:val="005046DA"/>
    <w:rsid w:val="00520000"/>
    <w:rsid w:val="00522DDA"/>
    <w:rsid w:val="00523821"/>
    <w:rsid w:val="00553CA5"/>
    <w:rsid w:val="0055477F"/>
    <w:rsid w:val="00555A9A"/>
    <w:rsid w:val="005614A8"/>
    <w:rsid w:val="00566854"/>
    <w:rsid w:val="0056788A"/>
    <w:rsid w:val="005713F2"/>
    <w:rsid w:val="00571771"/>
    <w:rsid w:val="005721D7"/>
    <w:rsid w:val="005A0C35"/>
    <w:rsid w:val="005B0718"/>
    <w:rsid w:val="005C0290"/>
    <w:rsid w:val="005C0D3D"/>
    <w:rsid w:val="005C1B51"/>
    <w:rsid w:val="005C24D3"/>
    <w:rsid w:val="005C63AF"/>
    <w:rsid w:val="005C7B72"/>
    <w:rsid w:val="005D2EF7"/>
    <w:rsid w:val="005E1CBA"/>
    <w:rsid w:val="005E27A0"/>
    <w:rsid w:val="005F545C"/>
    <w:rsid w:val="00604C97"/>
    <w:rsid w:val="00610CB6"/>
    <w:rsid w:val="00612EDE"/>
    <w:rsid w:val="00612F55"/>
    <w:rsid w:val="00621A49"/>
    <w:rsid w:val="00631FE1"/>
    <w:rsid w:val="006457C4"/>
    <w:rsid w:val="00645ECA"/>
    <w:rsid w:val="00653342"/>
    <w:rsid w:val="00653383"/>
    <w:rsid w:val="00662A55"/>
    <w:rsid w:val="006751CD"/>
    <w:rsid w:val="00675EC6"/>
    <w:rsid w:val="00680BD7"/>
    <w:rsid w:val="00687E06"/>
    <w:rsid w:val="006912B2"/>
    <w:rsid w:val="006A1EFC"/>
    <w:rsid w:val="006A68B3"/>
    <w:rsid w:val="006B0B5C"/>
    <w:rsid w:val="006C1C2F"/>
    <w:rsid w:val="006E2194"/>
    <w:rsid w:val="006E4040"/>
    <w:rsid w:val="006E6FD0"/>
    <w:rsid w:val="006E7E4C"/>
    <w:rsid w:val="006F2F56"/>
    <w:rsid w:val="006F70C9"/>
    <w:rsid w:val="006F75B7"/>
    <w:rsid w:val="00701D04"/>
    <w:rsid w:val="0070648B"/>
    <w:rsid w:val="00706A38"/>
    <w:rsid w:val="00712B16"/>
    <w:rsid w:val="007150D0"/>
    <w:rsid w:val="00715718"/>
    <w:rsid w:val="00723FEC"/>
    <w:rsid w:val="0072590F"/>
    <w:rsid w:val="00730165"/>
    <w:rsid w:val="0073287D"/>
    <w:rsid w:val="00732B67"/>
    <w:rsid w:val="007368AC"/>
    <w:rsid w:val="00741799"/>
    <w:rsid w:val="00746323"/>
    <w:rsid w:val="007524D9"/>
    <w:rsid w:val="00752EC1"/>
    <w:rsid w:val="00753431"/>
    <w:rsid w:val="0075692C"/>
    <w:rsid w:val="007572EC"/>
    <w:rsid w:val="007579A2"/>
    <w:rsid w:val="00760957"/>
    <w:rsid w:val="00762A38"/>
    <w:rsid w:val="0076504D"/>
    <w:rsid w:val="00766861"/>
    <w:rsid w:val="007677E6"/>
    <w:rsid w:val="00767A2B"/>
    <w:rsid w:val="00772909"/>
    <w:rsid w:val="00791FAD"/>
    <w:rsid w:val="00792BF2"/>
    <w:rsid w:val="00794FA5"/>
    <w:rsid w:val="00795A2B"/>
    <w:rsid w:val="00796B66"/>
    <w:rsid w:val="00797FBA"/>
    <w:rsid w:val="007A3040"/>
    <w:rsid w:val="007A5306"/>
    <w:rsid w:val="007A7777"/>
    <w:rsid w:val="007A7FEC"/>
    <w:rsid w:val="007B1E67"/>
    <w:rsid w:val="007B4648"/>
    <w:rsid w:val="007C0B53"/>
    <w:rsid w:val="007C61B7"/>
    <w:rsid w:val="007C6EDC"/>
    <w:rsid w:val="007C6FC9"/>
    <w:rsid w:val="007D09B0"/>
    <w:rsid w:val="007D2030"/>
    <w:rsid w:val="007D403B"/>
    <w:rsid w:val="007E130C"/>
    <w:rsid w:val="007E67BF"/>
    <w:rsid w:val="008013D5"/>
    <w:rsid w:val="008033D7"/>
    <w:rsid w:val="008049C4"/>
    <w:rsid w:val="00804D98"/>
    <w:rsid w:val="00812984"/>
    <w:rsid w:val="00816E9D"/>
    <w:rsid w:val="00820D72"/>
    <w:rsid w:val="00825D8A"/>
    <w:rsid w:val="008261B0"/>
    <w:rsid w:val="008263BE"/>
    <w:rsid w:val="0083519B"/>
    <w:rsid w:val="008360B4"/>
    <w:rsid w:val="00841229"/>
    <w:rsid w:val="00842059"/>
    <w:rsid w:val="00843554"/>
    <w:rsid w:val="00847670"/>
    <w:rsid w:val="00847B00"/>
    <w:rsid w:val="00855837"/>
    <w:rsid w:val="00862ED9"/>
    <w:rsid w:val="00867BCE"/>
    <w:rsid w:val="00872986"/>
    <w:rsid w:val="0088117B"/>
    <w:rsid w:val="00881EF6"/>
    <w:rsid w:val="008913CE"/>
    <w:rsid w:val="00892504"/>
    <w:rsid w:val="00893FB3"/>
    <w:rsid w:val="00894E54"/>
    <w:rsid w:val="00897374"/>
    <w:rsid w:val="008A5660"/>
    <w:rsid w:val="008B75B9"/>
    <w:rsid w:val="008C2F67"/>
    <w:rsid w:val="008C49B0"/>
    <w:rsid w:val="008C74D3"/>
    <w:rsid w:val="008C7C9C"/>
    <w:rsid w:val="008D2F95"/>
    <w:rsid w:val="008D6667"/>
    <w:rsid w:val="008E7E12"/>
    <w:rsid w:val="008F6D1F"/>
    <w:rsid w:val="0091122E"/>
    <w:rsid w:val="00917418"/>
    <w:rsid w:val="00930BA7"/>
    <w:rsid w:val="00933C80"/>
    <w:rsid w:val="009356A1"/>
    <w:rsid w:val="00940F0C"/>
    <w:rsid w:val="00941589"/>
    <w:rsid w:val="00941D50"/>
    <w:rsid w:val="00944AC5"/>
    <w:rsid w:val="00945E14"/>
    <w:rsid w:val="00952297"/>
    <w:rsid w:val="00960C8D"/>
    <w:rsid w:val="00963766"/>
    <w:rsid w:val="00964CEF"/>
    <w:rsid w:val="00966594"/>
    <w:rsid w:val="00970AE5"/>
    <w:rsid w:val="00974812"/>
    <w:rsid w:val="00983733"/>
    <w:rsid w:val="0098617D"/>
    <w:rsid w:val="00994FE9"/>
    <w:rsid w:val="0099614F"/>
    <w:rsid w:val="009A02F1"/>
    <w:rsid w:val="009A2991"/>
    <w:rsid w:val="009A3253"/>
    <w:rsid w:val="009A4135"/>
    <w:rsid w:val="009B0662"/>
    <w:rsid w:val="009B0762"/>
    <w:rsid w:val="009B15FC"/>
    <w:rsid w:val="009B2DBF"/>
    <w:rsid w:val="009B4C5F"/>
    <w:rsid w:val="009D04C9"/>
    <w:rsid w:val="009D589A"/>
    <w:rsid w:val="009D5BA5"/>
    <w:rsid w:val="009F75D8"/>
    <w:rsid w:val="00A016BC"/>
    <w:rsid w:val="00A04A1B"/>
    <w:rsid w:val="00A04BA0"/>
    <w:rsid w:val="00A057D6"/>
    <w:rsid w:val="00A141A8"/>
    <w:rsid w:val="00A148E4"/>
    <w:rsid w:val="00A15162"/>
    <w:rsid w:val="00A15AD2"/>
    <w:rsid w:val="00A21FDA"/>
    <w:rsid w:val="00A21FE8"/>
    <w:rsid w:val="00A221E4"/>
    <w:rsid w:val="00A33C5D"/>
    <w:rsid w:val="00A35A0C"/>
    <w:rsid w:val="00A36902"/>
    <w:rsid w:val="00A435E4"/>
    <w:rsid w:val="00A440B6"/>
    <w:rsid w:val="00A46B54"/>
    <w:rsid w:val="00A503C6"/>
    <w:rsid w:val="00A555D2"/>
    <w:rsid w:val="00A56310"/>
    <w:rsid w:val="00A6009B"/>
    <w:rsid w:val="00A61203"/>
    <w:rsid w:val="00A7517E"/>
    <w:rsid w:val="00A752DD"/>
    <w:rsid w:val="00A81B86"/>
    <w:rsid w:val="00A90379"/>
    <w:rsid w:val="00A94EF9"/>
    <w:rsid w:val="00A97803"/>
    <w:rsid w:val="00AA175D"/>
    <w:rsid w:val="00AA2994"/>
    <w:rsid w:val="00AA4314"/>
    <w:rsid w:val="00AA700E"/>
    <w:rsid w:val="00AB285D"/>
    <w:rsid w:val="00AB5410"/>
    <w:rsid w:val="00AC0F2F"/>
    <w:rsid w:val="00AC4C07"/>
    <w:rsid w:val="00AC7DA4"/>
    <w:rsid w:val="00AD42C3"/>
    <w:rsid w:val="00AF1CD0"/>
    <w:rsid w:val="00AF7041"/>
    <w:rsid w:val="00AF7866"/>
    <w:rsid w:val="00B16285"/>
    <w:rsid w:val="00B2260F"/>
    <w:rsid w:val="00B30551"/>
    <w:rsid w:val="00B33DFA"/>
    <w:rsid w:val="00B352D9"/>
    <w:rsid w:val="00B41805"/>
    <w:rsid w:val="00B41C61"/>
    <w:rsid w:val="00B42C11"/>
    <w:rsid w:val="00B465EA"/>
    <w:rsid w:val="00B46915"/>
    <w:rsid w:val="00B46AFB"/>
    <w:rsid w:val="00B470CB"/>
    <w:rsid w:val="00B551AB"/>
    <w:rsid w:val="00B65979"/>
    <w:rsid w:val="00B67DAD"/>
    <w:rsid w:val="00B75F56"/>
    <w:rsid w:val="00B7745C"/>
    <w:rsid w:val="00B90851"/>
    <w:rsid w:val="00B9203A"/>
    <w:rsid w:val="00B933A0"/>
    <w:rsid w:val="00B96DDA"/>
    <w:rsid w:val="00BA1DB7"/>
    <w:rsid w:val="00BA1ED5"/>
    <w:rsid w:val="00BA3275"/>
    <w:rsid w:val="00BA4167"/>
    <w:rsid w:val="00BA6CBE"/>
    <w:rsid w:val="00BB3C2F"/>
    <w:rsid w:val="00BB41D0"/>
    <w:rsid w:val="00BB4C01"/>
    <w:rsid w:val="00BC5BE1"/>
    <w:rsid w:val="00BD16A3"/>
    <w:rsid w:val="00BD28CA"/>
    <w:rsid w:val="00BD6BB1"/>
    <w:rsid w:val="00BE500C"/>
    <w:rsid w:val="00BF12AA"/>
    <w:rsid w:val="00BF3566"/>
    <w:rsid w:val="00BF38D1"/>
    <w:rsid w:val="00BF5BE9"/>
    <w:rsid w:val="00BF6AA9"/>
    <w:rsid w:val="00BF6EF0"/>
    <w:rsid w:val="00BF79B9"/>
    <w:rsid w:val="00C02D92"/>
    <w:rsid w:val="00C100F8"/>
    <w:rsid w:val="00C16518"/>
    <w:rsid w:val="00C27C72"/>
    <w:rsid w:val="00C305E8"/>
    <w:rsid w:val="00C311D3"/>
    <w:rsid w:val="00C314CA"/>
    <w:rsid w:val="00C32E3C"/>
    <w:rsid w:val="00C34414"/>
    <w:rsid w:val="00C42DB8"/>
    <w:rsid w:val="00C454A1"/>
    <w:rsid w:val="00C50CF0"/>
    <w:rsid w:val="00C5503A"/>
    <w:rsid w:val="00C56785"/>
    <w:rsid w:val="00C56924"/>
    <w:rsid w:val="00C62EB2"/>
    <w:rsid w:val="00C63029"/>
    <w:rsid w:val="00C727A3"/>
    <w:rsid w:val="00C74E13"/>
    <w:rsid w:val="00C756C7"/>
    <w:rsid w:val="00C75BD6"/>
    <w:rsid w:val="00C76A73"/>
    <w:rsid w:val="00C76B4E"/>
    <w:rsid w:val="00C83A2A"/>
    <w:rsid w:val="00C855C1"/>
    <w:rsid w:val="00C8776A"/>
    <w:rsid w:val="00C94E3E"/>
    <w:rsid w:val="00CA11F8"/>
    <w:rsid w:val="00CA2D24"/>
    <w:rsid w:val="00CA5983"/>
    <w:rsid w:val="00CA6C1D"/>
    <w:rsid w:val="00CB5E41"/>
    <w:rsid w:val="00CC12D0"/>
    <w:rsid w:val="00CC2565"/>
    <w:rsid w:val="00CC3004"/>
    <w:rsid w:val="00CD2226"/>
    <w:rsid w:val="00CE06BB"/>
    <w:rsid w:val="00CE3554"/>
    <w:rsid w:val="00D00D6F"/>
    <w:rsid w:val="00D064E0"/>
    <w:rsid w:val="00D12760"/>
    <w:rsid w:val="00D136EC"/>
    <w:rsid w:val="00D14E09"/>
    <w:rsid w:val="00D15396"/>
    <w:rsid w:val="00D165F5"/>
    <w:rsid w:val="00D20036"/>
    <w:rsid w:val="00D21693"/>
    <w:rsid w:val="00D228BB"/>
    <w:rsid w:val="00D25A3B"/>
    <w:rsid w:val="00D30036"/>
    <w:rsid w:val="00D33F04"/>
    <w:rsid w:val="00D36353"/>
    <w:rsid w:val="00D36F3F"/>
    <w:rsid w:val="00D41EA9"/>
    <w:rsid w:val="00D424E0"/>
    <w:rsid w:val="00D44C1B"/>
    <w:rsid w:val="00D456CB"/>
    <w:rsid w:val="00D460B7"/>
    <w:rsid w:val="00D5249A"/>
    <w:rsid w:val="00D61A5E"/>
    <w:rsid w:val="00D625B4"/>
    <w:rsid w:val="00D66DB0"/>
    <w:rsid w:val="00D751C4"/>
    <w:rsid w:val="00D7525E"/>
    <w:rsid w:val="00D76AAF"/>
    <w:rsid w:val="00D77DB0"/>
    <w:rsid w:val="00D86730"/>
    <w:rsid w:val="00D9201A"/>
    <w:rsid w:val="00DA3C33"/>
    <w:rsid w:val="00DA78C0"/>
    <w:rsid w:val="00DB1587"/>
    <w:rsid w:val="00DB41F2"/>
    <w:rsid w:val="00DB509A"/>
    <w:rsid w:val="00DB5908"/>
    <w:rsid w:val="00DC461E"/>
    <w:rsid w:val="00DD27D7"/>
    <w:rsid w:val="00DD3800"/>
    <w:rsid w:val="00DD57DC"/>
    <w:rsid w:val="00DD6E02"/>
    <w:rsid w:val="00DE3847"/>
    <w:rsid w:val="00DE5882"/>
    <w:rsid w:val="00DF1914"/>
    <w:rsid w:val="00DF50DD"/>
    <w:rsid w:val="00E03751"/>
    <w:rsid w:val="00E056F6"/>
    <w:rsid w:val="00E17253"/>
    <w:rsid w:val="00E17616"/>
    <w:rsid w:val="00E17E9E"/>
    <w:rsid w:val="00E20C27"/>
    <w:rsid w:val="00E21E14"/>
    <w:rsid w:val="00E22108"/>
    <w:rsid w:val="00E23D13"/>
    <w:rsid w:val="00E2755D"/>
    <w:rsid w:val="00E31886"/>
    <w:rsid w:val="00E3792F"/>
    <w:rsid w:val="00E41B1D"/>
    <w:rsid w:val="00E42992"/>
    <w:rsid w:val="00E51629"/>
    <w:rsid w:val="00E54667"/>
    <w:rsid w:val="00E60FAF"/>
    <w:rsid w:val="00E625C2"/>
    <w:rsid w:val="00E655F6"/>
    <w:rsid w:val="00E679B2"/>
    <w:rsid w:val="00E71110"/>
    <w:rsid w:val="00E7359E"/>
    <w:rsid w:val="00E76BEF"/>
    <w:rsid w:val="00E80DC9"/>
    <w:rsid w:val="00E8220C"/>
    <w:rsid w:val="00E92019"/>
    <w:rsid w:val="00E968EF"/>
    <w:rsid w:val="00EA365B"/>
    <w:rsid w:val="00EA3CB5"/>
    <w:rsid w:val="00EA6937"/>
    <w:rsid w:val="00EB3D72"/>
    <w:rsid w:val="00EB66FA"/>
    <w:rsid w:val="00EB6E63"/>
    <w:rsid w:val="00EB7294"/>
    <w:rsid w:val="00ED08FF"/>
    <w:rsid w:val="00ED2863"/>
    <w:rsid w:val="00ED6E8C"/>
    <w:rsid w:val="00EE23D9"/>
    <w:rsid w:val="00EE253D"/>
    <w:rsid w:val="00EE7016"/>
    <w:rsid w:val="00EF2958"/>
    <w:rsid w:val="00EF5686"/>
    <w:rsid w:val="00F00E32"/>
    <w:rsid w:val="00F01B3A"/>
    <w:rsid w:val="00F03F96"/>
    <w:rsid w:val="00F144F2"/>
    <w:rsid w:val="00F1776F"/>
    <w:rsid w:val="00F21093"/>
    <w:rsid w:val="00F217BB"/>
    <w:rsid w:val="00F255F1"/>
    <w:rsid w:val="00F26FFC"/>
    <w:rsid w:val="00F27294"/>
    <w:rsid w:val="00F30E0C"/>
    <w:rsid w:val="00F31170"/>
    <w:rsid w:val="00F465DD"/>
    <w:rsid w:val="00F50F4A"/>
    <w:rsid w:val="00F54471"/>
    <w:rsid w:val="00F60E3B"/>
    <w:rsid w:val="00F77729"/>
    <w:rsid w:val="00F801C9"/>
    <w:rsid w:val="00F85CB9"/>
    <w:rsid w:val="00F934EE"/>
    <w:rsid w:val="00F944A6"/>
    <w:rsid w:val="00F96598"/>
    <w:rsid w:val="00FA134D"/>
    <w:rsid w:val="00FA1A3A"/>
    <w:rsid w:val="00FA485F"/>
    <w:rsid w:val="00FA7724"/>
    <w:rsid w:val="00FB126A"/>
    <w:rsid w:val="00FB46E9"/>
    <w:rsid w:val="00FB7576"/>
    <w:rsid w:val="00FC324D"/>
    <w:rsid w:val="00FC4C34"/>
    <w:rsid w:val="00FC501B"/>
    <w:rsid w:val="00FC6A63"/>
    <w:rsid w:val="00FC774F"/>
    <w:rsid w:val="00FD0A2B"/>
    <w:rsid w:val="00FD1606"/>
    <w:rsid w:val="00FD21AF"/>
    <w:rsid w:val="00FD3E32"/>
    <w:rsid w:val="00FD4678"/>
    <w:rsid w:val="00FD6F3F"/>
    <w:rsid w:val="00FE4CC8"/>
    <w:rsid w:val="00FE620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72B95"/>
  <w15:chartTrackingRefBased/>
  <w15:docId w15:val="{D6D6D760-D839-4FEC-90F6-39834B87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16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  <w:lang w:val="x-none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164E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164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6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EB6"/>
    <w:pPr>
      <w:suppressAutoHyphens/>
      <w:spacing w:after="0" w:line="240" w:lineRule="auto"/>
    </w:pPr>
    <w:rPr>
      <w:rFonts w:ascii="OfficinaSans-Book" w:eastAsia="Times New Roman" w:hAnsi="OfficinaSans-Book"/>
      <w:sz w:val="20"/>
      <w:szCs w:val="20"/>
      <w:lang w:val="de-DE" w:eastAsia="ar-SA"/>
    </w:rPr>
  </w:style>
  <w:style w:type="character" w:customStyle="1" w:styleId="TekstkomentarzaZnak">
    <w:name w:val="Tekst komentarza Znak"/>
    <w:link w:val="Tekstkomentarza"/>
    <w:uiPriority w:val="99"/>
    <w:rsid w:val="00164EB6"/>
    <w:rPr>
      <w:rFonts w:ascii="OfficinaSans-Book" w:eastAsia="Times New Roman" w:hAnsi="OfficinaSans-Book" w:cs="OfficinaSans-Book"/>
      <w:lang w:val="de-D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14"/>
    <w:pPr>
      <w:suppressAutoHyphens w:val="0"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F1914"/>
    <w:rPr>
      <w:rFonts w:ascii="OfficinaSans-Book" w:eastAsia="Times New Roman" w:hAnsi="OfficinaSans-Book" w:cs="OfficinaSans-Book"/>
      <w:b/>
      <w:bCs/>
      <w:lang w:val="de-DE" w:eastAsia="en-US"/>
    </w:rPr>
  </w:style>
  <w:style w:type="paragraph" w:styleId="Poprawka">
    <w:name w:val="Revision"/>
    <w:hidden/>
    <w:uiPriority w:val="99"/>
    <w:semiHidden/>
    <w:rsid w:val="004C42F2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AA700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D25A3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2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C324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C32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other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ther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tarzyna.idzkiewicz@broth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5BE8-91D4-420A-BFD5-014B9FF3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Links>
    <vt:vector size="12" baseType="variant"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mailto:katarzyna.idzkiewicz@brother.pl</vt:lpwstr>
      </vt:variant>
      <vt:variant>
        <vt:lpwstr/>
      </vt:variant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>http://www.brother.com/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Adrianna Dzienis</cp:lastModifiedBy>
  <cp:revision>14</cp:revision>
  <cp:lastPrinted>2015-03-16T11:04:00Z</cp:lastPrinted>
  <dcterms:created xsi:type="dcterms:W3CDTF">2023-12-01T13:18:00Z</dcterms:created>
  <dcterms:modified xsi:type="dcterms:W3CDTF">2024-01-17T07:45:00Z</dcterms:modified>
</cp:coreProperties>
</file>